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C" w:rsidRDefault="00CC710C" w:rsidP="00CC710C">
      <w:pPr>
        <w:jc w:val="center"/>
        <w:rPr>
          <w:rFonts w:ascii="Arial" w:hAnsi="Arial" w:cs="Arial"/>
          <w:b/>
          <w:sz w:val="24"/>
        </w:rPr>
      </w:pPr>
      <w:bookmarkStart w:id="0" w:name="_GoBack"/>
      <w:bookmarkEnd w:id="0"/>
    </w:p>
    <w:p w:rsidR="00FE3C4A" w:rsidRDefault="00FE3C4A" w:rsidP="00CC710C">
      <w:pPr>
        <w:jc w:val="center"/>
        <w:rPr>
          <w:rFonts w:ascii="Arial" w:hAnsi="Arial" w:cs="Arial"/>
          <w:b/>
          <w:sz w:val="24"/>
        </w:rPr>
      </w:pPr>
    </w:p>
    <w:p w:rsidR="00FE3C4A" w:rsidRDefault="00FE3C4A" w:rsidP="00CC710C">
      <w:pPr>
        <w:jc w:val="center"/>
        <w:rPr>
          <w:rFonts w:ascii="Arial" w:hAnsi="Arial" w:cs="Arial"/>
          <w:b/>
          <w:sz w:val="24"/>
        </w:rPr>
      </w:pPr>
    </w:p>
    <w:p w:rsidR="00CC710C" w:rsidRDefault="00CC710C" w:rsidP="00CC710C">
      <w:pPr>
        <w:jc w:val="center"/>
        <w:rPr>
          <w:rFonts w:ascii="Arial" w:hAnsi="Arial" w:cs="Arial"/>
          <w:b/>
          <w:sz w:val="24"/>
        </w:rPr>
      </w:pPr>
      <w:r w:rsidRPr="00434F22">
        <w:rPr>
          <w:rFonts w:ascii="Arial" w:hAnsi="Arial" w:cs="Arial"/>
          <w:b/>
          <w:sz w:val="24"/>
        </w:rPr>
        <w:t>MENSAGEM JUSTIFICATIVA</w:t>
      </w:r>
    </w:p>
    <w:p w:rsidR="00CC710C" w:rsidRDefault="00CC710C" w:rsidP="00CC710C">
      <w:pPr>
        <w:jc w:val="center"/>
        <w:rPr>
          <w:rFonts w:ascii="Arial" w:hAnsi="Arial" w:cs="Arial"/>
          <w:b/>
          <w:sz w:val="24"/>
        </w:rPr>
      </w:pPr>
    </w:p>
    <w:p w:rsidR="00CC710C" w:rsidRDefault="00CC710C" w:rsidP="00CC710C">
      <w:pPr>
        <w:jc w:val="center"/>
        <w:rPr>
          <w:rFonts w:ascii="Arial" w:hAnsi="Arial" w:cs="Arial"/>
          <w:b/>
          <w:sz w:val="24"/>
        </w:rPr>
      </w:pPr>
    </w:p>
    <w:p w:rsidR="00CC710C" w:rsidRDefault="00CC710C" w:rsidP="00CC710C">
      <w:pPr>
        <w:jc w:val="center"/>
        <w:rPr>
          <w:rFonts w:ascii="Arial" w:hAnsi="Arial" w:cs="Arial"/>
          <w:b/>
          <w:sz w:val="24"/>
        </w:rPr>
      </w:pPr>
    </w:p>
    <w:p w:rsidR="00CC710C" w:rsidRPr="00434F22" w:rsidRDefault="00CC710C" w:rsidP="00CC710C">
      <w:pPr>
        <w:jc w:val="both"/>
        <w:rPr>
          <w:rFonts w:ascii="Arial" w:hAnsi="Arial" w:cs="Arial"/>
          <w:b/>
          <w:sz w:val="24"/>
        </w:rPr>
      </w:pPr>
      <w:r>
        <w:rPr>
          <w:rFonts w:ascii="Arial" w:hAnsi="Arial" w:cs="Arial"/>
          <w:b/>
          <w:sz w:val="24"/>
        </w:rPr>
        <w:t xml:space="preserve">PROJETO DE LEI MUNICIPAL Nº </w:t>
      </w:r>
      <w:r w:rsidR="00FE3C4A">
        <w:rPr>
          <w:rFonts w:ascii="Arial" w:hAnsi="Arial" w:cs="Arial"/>
          <w:b/>
          <w:sz w:val="24"/>
        </w:rPr>
        <w:t>04</w:t>
      </w:r>
      <w:r>
        <w:rPr>
          <w:rFonts w:ascii="Arial" w:hAnsi="Arial" w:cs="Arial"/>
          <w:b/>
          <w:sz w:val="24"/>
        </w:rPr>
        <w:t>/2019</w:t>
      </w:r>
    </w:p>
    <w:p w:rsidR="00CC710C" w:rsidRPr="00434F22" w:rsidRDefault="00CC710C" w:rsidP="00CC710C">
      <w:pPr>
        <w:jc w:val="both"/>
        <w:rPr>
          <w:rFonts w:ascii="Arial" w:hAnsi="Arial" w:cs="Arial"/>
          <w:b/>
          <w:sz w:val="24"/>
        </w:rPr>
      </w:pPr>
      <w:r>
        <w:rPr>
          <w:rFonts w:ascii="Arial" w:hAnsi="Arial" w:cs="Arial"/>
          <w:b/>
          <w:sz w:val="24"/>
        </w:rPr>
        <w:t xml:space="preserve">                                      </w:t>
      </w:r>
    </w:p>
    <w:p w:rsidR="00CC710C" w:rsidRPr="00434F22" w:rsidRDefault="00CC710C" w:rsidP="00CC710C">
      <w:pPr>
        <w:jc w:val="both"/>
        <w:rPr>
          <w:rFonts w:ascii="Arial" w:hAnsi="Arial" w:cs="Arial"/>
          <w:b/>
          <w:sz w:val="24"/>
        </w:rPr>
      </w:pPr>
    </w:p>
    <w:p w:rsidR="00CC710C" w:rsidRPr="0028549F" w:rsidRDefault="00CC710C" w:rsidP="00CC710C">
      <w:pPr>
        <w:jc w:val="both"/>
        <w:rPr>
          <w:rFonts w:ascii="Arial" w:hAnsi="Arial" w:cs="Arial"/>
          <w:b/>
          <w:sz w:val="24"/>
        </w:rPr>
      </w:pPr>
      <w:r w:rsidRPr="00434F22">
        <w:rPr>
          <w:rFonts w:ascii="Arial" w:hAnsi="Arial" w:cs="Arial"/>
          <w:sz w:val="24"/>
        </w:rPr>
        <w:t xml:space="preserve">      </w:t>
      </w:r>
      <w:r w:rsidRPr="0028549F">
        <w:rPr>
          <w:rFonts w:ascii="Arial" w:hAnsi="Arial" w:cs="Arial"/>
          <w:b/>
          <w:sz w:val="24"/>
        </w:rPr>
        <w:t>Senhor Presidente e demais vereadores:</w:t>
      </w:r>
    </w:p>
    <w:p w:rsidR="00CC710C" w:rsidRPr="00434F22" w:rsidRDefault="00CC710C" w:rsidP="00CC710C">
      <w:pPr>
        <w:jc w:val="both"/>
        <w:rPr>
          <w:rFonts w:ascii="Arial" w:hAnsi="Arial" w:cs="Arial"/>
          <w:sz w:val="24"/>
          <w:lang w:eastAsia="ar-SA" w:bidi="ar-SA"/>
        </w:rPr>
      </w:pPr>
    </w:p>
    <w:p w:rsidR="00CC710C" w:rsidRPr="00434F22" w:rsidRDefault="00CC710C" w:rsidP="00CC710C">
      <w:pPr>
        <w:jc w:val="both"/>
        <w:rPr>
          <w:rFonts w:ascii="Arial" w:hAnsi="Arial" w:cs="Arial"/>
          <w:sz w:val="24"/>
          <w:lang w:eastAsia="ar-SA" w:bidi="ar-SA"/>
        </w:rPr>
      </w:pPr>
    </w:p>
    <w:p w:rsidR="00CC710C" w:rsidRDefault="00CC710C" w:rsidP="00CC710C">
      <w:pPr>
        <w:ind w:firstLine="720"/>
        <w:jc w:val="both"/>
        <w:rPr>
          <w:rFonts w:ascii="Arial" w:hAnsi="Arial" w:cs="Arial"/>
          <w:sz w:val="24"/>
        </w:rPr>
      </w:pPr>
      <w:r w:rsidRPr="00434F22">
        <w:rPr>
          <w:rFonts w:ascii="Arial" w:hAnsi="Arial" w:cs="Arial"/>
          <w:sz w:val="24"/>
        </w:rPr>
        <w:t xml:space="preserve">Solicitamos apreciação e aprovação do </w:t>
      </w:r>
      <w:r>
        <w:rPr>
          <w:rFonts w:ascii="Arial" w:hAnsi="Arial" w:cs="Arial"/>
          <w:sz w:val="24"/>
        </w:rPr>
        <w:t>P</w:t>
      </w:r>
      <w:r w:rsidRPr="00434F22">
        <w:rPr>
          <w:rFonts w:ascii="Arial" w:hAnsi="Arial" w:cs="Arial"/>
          <w:sz w:val="24"/>
        </w:rPr>
        <w:t xml:space="preserve">rojeto </w:t>
      </w:r>
      <w:r>
        <w:rPr>
          <w:rFonts w:ascii="Arial" w:hAnsi="Arial" w:cs="Arial"/>
          <w:sz w:val="24"/>
        </w:rPr>
        <w:t xml:space="preserve">de Lei Municipal </w:t>
      </w:r>
      <w:r w:rsidRPr="00434F22">
        <w:rPr>
          <w:rFonts w:ascii="Arial" w:hAnsi="Arial" w:cs="Arial"/>
          <w:sz w:val="24"/>
        </w:rPr>
        <w:t xml:space="preserve">nº </w:t>
      </w:r>
      <w:r w:rsidR="00FE3C4A">
        <w:rPr>
          <w:rFonts w:ascii="Arial" w:hAnsi="Arial" w:cs="Arial"/>
          <w:sz w:val="24"/>
        </w:rPr>
        <w:t>04</w:t>
      </w:r>
      <w:r>
        <w:rPr>
          <w:rFonts w:ascii="Arial" w:hAnsi="Arial" w:cs="Arial"/>
          <w:sz w:val="24"/>
        </w:rPr>
        <w:t>/2019</w:t>
      </w:r>
      <w:r w:rsidRPr="00434F22">
        <w:rPr>
          <w:rFonts w:ascii="Arial" w:hAnsi="Arial" w:cs="Arial"/>
          <w:sz w:val="24"/>
        </w:rPr>
        <w:t xml:space="preserve">, que </w:t>
      </w:r>
      <w:r>
        <w:rPr>
          <w:rFonts w:ascii="Arial" w:hAnsi="Arial" w:cs="Arial"/>
          <w:sz w:val="24"/>
        </w:rPr>
        <w:t xml:space="preserve">Autoriza o Poder Executivo Municipal a suplementar carga horária, em mais 20 horas semanais, do servidor ocupante do cargo de Psicólogo, do quadro efetivo da Secretaria da Saúde, para dar continuidade aos trabalhos da Equipe Multidisciplinar do NUCLEO DE APOIO A SAÚDE DA FAMÍLIA – NASF – MODALIDADE </w:t>
      </w:r>
      <w:proofErr w:type="gramStart"/>
      <w:r>
        <w:rPr>
          <w:rFonts w:ascii="Arial" w:hAnsi="Arial" w:cs="Arial"/>
          <w:sz w:val="24"/>
        </w:rPr>
        <w:t>3</w:t>
      </w:r>
      <w:proofErr w:type="gramEnd"/>
      <w:r>
        <w:rPr>
          <w:rFonts w:ascii="Arial" w:hAnsi="Arial" w:cs="Arial"/>
          <w:sz w:val="24"/>
        </w:rPr>
        <w:t>, Conforme Portaria nº 2.450 de 11 de Novembro de 2014 no  qual nosso  Município já vem recebendo recursos financeiros devido a referida implantação.</w:t>
      </w:r>
    </w:p>
    <w:p w:rsidR="00CC710C" w:rsidRDefault="00CC710C" w:rsidP="00CC710C">
      <w:pPr>
        <w:pStyle w:val="Default"/>
        <w:jc w:val="both"/>
        <w:rPr>
          <w:rFonts w:ascii="Arial" w:hAnsi="Arial" w:cs="Arial"/>
        </w:rPr>
      </w:pPr>
      <w:r>
        <w:rPr>
          <w:rFonts w:ascii="Arial" w:hAnsi="Arial" w:cs="Arial"/>
        </w:rPr>
        <w:t xml:space="preserve">A proposta do NASF para o município de São José do Herval está embasada na existência da Estratégia de Saúde da Família e da necessidade e relevância </w:t>
      </w:r>
      <w:proofErr w:type="gramStart"/>
      <w:r>
        <w:rPr>
          <w:rFonts w:ascii="Arial" w:hAnsi="Arial" w:cs="Arial"/>
        </w:rPr>
        <w:t>do</w:t>
      </w:r>
      <w:proofErr w:type="gramEnd"/>
      <w:r>
        <w:rPr>
          <w:rFonts w:ascii="Arial" w:hAnsi="Arial" w:cs="Arial"/>
        </w:rPr>
        <w:t xml:space="preserve"> apoio por uma equipe interdisciplinar na complementaridade da atenção integral a saúde da população. </w:t>
      </w:r>
    </w:p>
    <w:p w:rsidR="00CC710C" w:rsidRDefault="00CC710C" w:rsidP="00CC710C">
      <w:pPr>
        <w:pStyle w:val="Default"/>
        <w:jc w:val="both"/>
        <w:rPr>
          <w:rFonts w:ascii="Arial" w:hAnsi="Arial" w:cs="Arial"/>
        </w:rPr>
      </w:pPr>
    </w:p>
    <w:p w:rsidR="00CC710C" w:rsidRDefault="00CC710C" w:rsidP="00CC710C">
      <w:pPr>
        <w:pStyle w:val="Default"/>
        <w:ind w:firstLine="709"/>
        <w:jc w:val="both"/>
        <w:rPr>
          <w:rFonts w:ascii="Arial" w:hAnsi="Arial" w:cs="Arial"/>
        </w:rPr>
      </w:pPr>
      <w:r>
        <w:rPr>
          <w:rFonts w:ascii="Arial" w:hAnsi="Arial" w:cs="Arial"/>
        </w:rPr>
        <w:t xml:space="preserve">Salientamos aos senhores vereadores que tínhamos este profissional contratado temporariamente, mas ainda no ano passado o mesmo se encerrou. Considerando </w:t>
      </w:r>
      <w:proofErr w:type="gramStart"/>
      <w:r>
        <w:rPr>
          <w:rFonts w:ascii="Arial" w:hAnsi="Arial" w:cs="Arial"/>
        </w:rPr>
        <w:t>a instabilidade sócio econômica que assola nosso Estado e até nosso País, que tem sido justificativa por parte destes Entes para atrasos ou omissões</w:t>
      </w:r>
      <w:proofErr w:type="gramEnd"/>
      <w:r>
        <w:rPr>
          <w:rFonts w:ascii="Arial" w:hAnsi="Arial" w:cs="Arial"/>
        </w:rPr>
        <w:t xml:space="preserve"> em determinados repasses de convênios em vigor, situações estas que tem provocado diversas dificuldades financeira, é que buscamos este suplemento de carga horária visando o não comprometimento, pelo menos por mais um tempo, das finanças e ou limites Constitucionais que possam vir comprometer as contas Municipais. </w:t>
      </w:r>
    </w:p>
    <w:p w:rsidR="00CC710C" w:rsidRDefault="00CC710C" w:rsidP="00CC710C">
      <w:pPr>
        <w:jc w:val="both"/>
        <w:rPr>
          <w:rFonts w:ascii="Arial" w:hAnsi="Arial" w:cs="Arial"/>
          <w:sz w:val="24"/>
        </w:rPr>
      </w:pPr>
      <w:r>
        <w:rPr>
          <w:rFonts w:ascii="Arial" w:eastAsia="Calibri" w:hAnsi="Arial" w:cs="Arial"/>
          <w:sz w:val="24"/>
          <w:lang w:eastAsia="pt-BR" w:bidi="ar-SA"/>
        </w:rPr>
        <w:tab/>
        <w:t>Por estas razões entendemos ser a forma prudente de podermos oferecer mais este importante complemento a saúde de todos sem o risco de comprometimento financeiro por parte do Município e, pelo qual</w:t>
      </w:r>
      <w:r>
        <w:rPr>
          <w:rFonts w:ascii="Arial" w:hAnsi="Arial" w:cs="Arial"/>
          <w:sz w:val="24"/>
        </w:rPr>
        <w:t>, aguardamos</w:t>
      </w:r>
      <w:proofErr w:type="gramStart"/>
      <w:r>
        <w:rPr>
          <w:rFonts w:ascii="Arial" w:hAnsi="Arial" w:cs="Arial"/>
          <w:sz w:val="24"/>
        </w:rPr>
        <w:t xml:space="preserve">  </w:t>
      </w:r>
      <w:proofErr w:type="gramEnd"/>
      <w:r>
        <w:rPr>
          <w:rFonts w:ascii="Arial" w:hAnsi="Arial" w:cs="Arial"/>
          <w:sz w:val="24"/>
        </w:rPr>
        <w:t>dos Senhores Vereadores  a  competente aprovação.</w:t>
      </w:r>
    </w:p>
    <w:p w:rsidR="00CC710C" w:rsidRPr="00434F22" w:rsidRDefault="00CC710C" w:rsidP="00CC710C">
      <w:pPr>
        <w:ind w:firstLine="720"/>
        <w:jc w:val="both"/>
        <w:rPr>
          <w:rFonts w:ascii="Arial" w:hAnsi="Arial" w:cs="Arial"/>
          <w:sz w:val="24"/>
          <w:lang w:eastAsia="ar-SA" w:bidi="ar-SA"/>
        </w:rPr>
      </w:pPr>
      <w:r w:rsidRPr="00434F22">
        <w:rPr>
          <w:rFonts w:ascii="Arial" w:hAnsi="Arial" w:cs="Arial"/>
          <w:sz w:val="24"/>
          <w:lang w:eastAsia="ar-SA" w:bidi="ar-SA"/>
        </w:rPr>
        <w:t>Certos do entendimento dos Senhores Vereadores, aguardamos aprovação</w:t>
      </w:r>
      <w:r>
        <w:rPr>
          <w:rFonts w:ascii="Arial" w:hAnsi="Arial" w:cs="Arial"/>
          <w:sz w:val="24"/>
          <w:lang w:eastAsia="ar-SA" w:bidi="ar-SA"/>
        </w:rPr>
        <w:t xml:space="preserve">, para </w:t>
      </w:r>
      <w:proofErr w:type="gramStart"/>
      <w:r>
        <w:rPr>
          <w:rFonts w:ascii="Arial" w:hAnsi="Arial" w:cs="Arial"/>
          <w:sz w:val="24"/>
          <w:lang w:eastAsia="ar-SA" w:bidi="ar-SA"/>
        </w:rPr>
        <w:t>agilizarmos</w:t>
      </w:r>
      <w:proofErr w:type="gramEnd"/>
      <w:r>
        <w:rPr>
          <w:rFonts w:ascii="Arial" w:hAnsi="Arial" w:cs="Arial"/>
          <w:sz w:val="24"/>
          <w:lang w:eastAsia="ar-SA" w:bidi="ar-SA"/>
        </w:rPr>
        <w:t xml:space="preserve"> a medida proposta</w:t>
      </w:r>
      <w:r w:rsidRPr="00434F22">
        <w:rPr>
          <w:rFonts w:ascii="Arial" w:hAnsi="Arial" w:cs="Arial"/>
          <w:sz w:val="24"/>
          <w:lang w:eastAsia="ar-SA" w:bidi="ar-SA"/>
        </w:rPr>
        <w:t>.</w:t>
      </w:r>
    </w:p>
    <w:p w:rsidR="00CC710C" w:rsidRPr="00434F22" w:rsidRDefault="00CC710C" w:rsidP="00CC710C">
      <w:pPr>
        <w:spacing w:line="276" w:lineRule="auto"/>
        <w:jc w:val="both"/>
        <w:rPr>
          <w:rFonts w:ascii="Arial" w:hAnsi="Arial" w:cs="Arial"/>
          <w:sz w:val="24"/>
          <w:lang w:eastAsia="ar-SA" w:bidi="ar-SA"/>
        </w:rPr>
      </w:pPr>
    </w:p>
    <w:p w:rsidR="00CC710C" w:rsidRPr="00434F22" w:rsidRDefault="00CC710C" w:rsidP="00CC710C">
      <w:pPr>
        <w:rPr>
          <w:rFonts w:ascii="Arial" w:hAnsi="Arial" w:cs="Arial"/>
          <w:sz w:val="24"/>
          <w:lang w:eastAsia="ar-SA" w:bidi="ar-SA"/>
        </w:rPr>
      </w:pPr>
    </w:p>
    <w:p w:rsidR="00CC710C" w:rsidRPr="00434F22" w:rsidRDefault="00CC710C" w:rsidP="00CC710C">
      <w:pPr>
        <w:rPr>
          <w:rFonts w:ascii="Arial" w:hAnsi="Arial" w:cs="Arial"/>
          <w:sz w:val="24"/>
          <w:lang w:eastAsia="ar-SA" w:bidi="ar-SA"/>
        </w:rPr>
      </w:pPr>
    </w:p>
    <w:p w:rsidR="00CC710C" w:rsidRPr="00434F22" w:rsidRDefault="00CC710C" w:rsidP="00CC710C">
      <w:pPr>
        <w:ind w:firstLine="1418"/>
        <w:jc w:val="both"/>
        <w:rPr>
          <w:rFonts w:ascii="Arial" w:hAnsi="Arial" w:cs="Arial"/>
          <w:b/>
          <w:sz w:val="24"/>
        </w:rPr>
      </w:pPr>
      <w:r w:rsidRPr="00434F22">
        <w:rPr>
          <w:rFonts w:ascii="Arial" w:hAnsi="Arial" w:cs="Arial"/>
          <w:sz w:val="24"/>
          <w:lang w:eastAsia="ar-SA" w:bidi="ar-SA"/>
        </w:rPr>
        <w:tab/>
      </w:r>
      <w:r w:rsidRPr="00434F22">
        <w:rPr>
          <w:rFonts w:ascii="Arial" w:hAnsi="Arial" w:cs="Arial"/>
          <w:b/>
          <w:sz w:val="24"/>
        </w:rPr>
        <w:t xml:space="preserve">São José do Herval, </w:t>
      </w:r>
      <w:r w:rsidR="00FE3C4A">
        <w:rPr>
          <w:rFonts w:ascii="Arial" w:hAnsi="Arial" w:cs="Arial"/>
          <w:b/>
          <w:sz w:val="24"/>
        </w:rPr>
        <w:t xml:space="preserve">22 de fevereiro de </w:t>
      </w:r>
      <w:proofErr w:type="gramStart"/>
      <w:r w:rsidR="00FE3C4A">
        <w:rPr>
          <w:rFonts w:ascii="Arial" w:hAnsi="Arial" w:cs="Arial"/>
          <w:b/>
          <w:sz w:val="24"/>
        </w:rPr>
        <w:t>2019</w:t>
      </w:r>
      <w:proofErr w:type="gramEnd"/>
    </w:p>
    <w:p w:rsidR="00CC710C" w:rsidRPr="00434F22" w:rsidRDefault="00CC710C" w:rsidP="00CC710C">
      <w:pPr>
        <w:jc w:val="both"/>
        <w:rPr>
          <w:rFonts w:ascii="Arial" w:hAnsi="Arial" w:cs="Arial"/>
          <w:sz w:val="24"/>
        </w:rPr>
      </w:pPr>
    </w:p>
    <w:p w:rsidR="00CC710C" w:rsidRPr="00434F22" w:rsidRDefault="00CC710C" w:rsidP="00CC710C">
      <w:pPr>
        <w:jc w:val="both"/>
        <w:rPr>
          <w:rFonts w:ascii="Arial" w:hAnsi="Arial" w:cs="Arial"/>
          <w:sz w:val="24"/>
        </w:rPr>
      </w:pPr>
    </w:p>
    <w:p w:rsidR="00CC710C" w:rsidRPr="00434F22" w:rsidRDefault="00CC710C" w:rsidP="00CC710C">
      <w:pPr>
        <w:jc w:val="both"/>
        <w:rPr>
          <w:rFonts w:ascii="Arial" w:hAnsi="Arial" w:cs="Arial"/>
          <w:sz w:val="24"/>
        </w:rPr>
      </w:pPr>
    </w:p>
    <w:p w:rsidR="00CC710C" w:rsidRPr="00434F22" w:rsidRDefault="00CC710C" w:rsidP="00CC710C">
      <w:pPr>
        <w:jc w:val="center"/>
        <w:rPr>
          <w:rFonts w:ascii="Arial" w:hAnsi="Arial" w:cs="Arial"/>
          <w:b/>
          <w:sz w:val="24"/>
        </w:rPr>
      </w:pPr>
      <w:r>
        <w:rPr>
          <w:rFonts w:ascii="Arial" w:hAnsi="Arial" w:cs="Arial"/>
          <w:b/>
          <w:sz w:val="24"/>
        </w:rPr>
        <w:t>LAURO RODRIGUES VIEIRA</w:t>
      </w:r>
      <w:r w:rsidRPr="00434F22">
        <w:rPr>
          <w:rFonts w:ascii="Arial" w:hAnsi="Arial" w:cs="Arial"/>
          <w:b/>
          <w:sz w:val="24"/>
        </w:rPr>
        <w:t>,</w:t>
      </w:r>
    </w:p>
    <w:p w:rsidR="00CC710C" w:rsidRDefault="00CC710C" w:rsidP="00CC710C">
      <w:pPr>
        <w:jc w:val="center"/>
        <w:rPr>
          <w:rFonts w:ascii="Arial" w:hAnsi="Arial" w:cs="Arial"/>
          <w:b/>
          <w:sz w:val="24"/>
        </w:rPr>
      </w:pPr>
      <w:r w:rsidRPr="00434F22">
        <w:rPr>
          <w:rFonts w:ascii="Arial" w:hAnsi="Arial" w:cs="Arial"/>
          <w:b/>
          <w:sz w:val="24"/>
        </w:rPr>
        <w:t>PREFEITO MUNICIPAL.</w:t>
      </w:r>
    </w:p>
    <w:p w:rsidR="00CC710C" w:rsidRDefault="00CC710C" w:rsidP="00CC710C">
      <w:pPr>
        <w:jc w:val="center"/>
        <w:rPr>
          <w:rFonts w:ascii="Arial" w:hAnsi="Arial" w:cs="Arial"/>
          <w:b/>
          <w:sz w:val="24"/>
        </w:rPr>
      </w:pPr>
    </w:p>
    <w:p w:rsidR="00CC710C" w:rsidRDefault="00CC710C" w:rsidP="00CC710C">
      <w:pPr>
        <w:jc w:val="center"/>
        <w:rPr>
          <w:rFonts w:ascii="Arial" w:hAnsi="Arial" w:cs="Arial"/>
          <w:b/>
          <w:sz w:val="24"/>
        </w:rPr>
      </w:pPr>
    </w:p>
    <w:p w:rsidR="00CC710C" w:rsidRDefault="00CC710C" w:rsidP="00CC710C">
      <w:pPr>
        <w:jc w:val="center"/>
        <w:rPr>
          <w:rFonts w:ascii="Arial" w:hAnsi="Arial" w:cs="Arial"/>
          <w:b/>
          <w:sz w:val="24"/>
        </w:rPr>
      </w:pPr>
    </w:p>
    <w:p w:rsidR="00FE3C4A" w:rsidRDefault="00FE3C4A" w:rsidP="00CC710C">
      <w:pPr>
        <w:jc w:val="center"/>
        <w:rPr>
          <w:rFonts w:ascii="Arial" w:hAnsi="Arial" w:cs="Arial"/>
          <w:b/>
          <w:sz w:val="24"/>
        </w:rPr>
      </w:pPr>
    </w:p>
    <w:p w:rsidR="00FE3C4A" w:rsidRDefault="00FE3C4A" w:rsidP="00CC710C">
      <w:pPr>
        <w:jc w:val="center"/>
        <w:rPr>
          <w:rFonts w:ascii="Arial" w:hAnsi="Arial" w:cs="Arial"/>
          <w:b/>
          <w:sz w:val="24"/>
        </w:rPr>
      </w:pPr>
    </w:p>
    <w:p w:rsidR="00CC710C" w:rsidRPr="00434F22" w:rsidRDefault="00CC710C" w:rsidP="00CC710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4"/>
        </w:rPr>
      </w:pPr>
      <w:r w:rsidRPr="00434F22">
        <w:rPr>
          <w:rFonts w:ascii="Arial" w:hAnsi="Arial" w:cs="Arial"/>
          <w:b/>
          <w:sz w:val="24"/>
        </w:rPr>
        <w:t xml:space="preserve">PROJETO DE LEI MUNICIPAL N° </w:t>
      </w:r>
      <w:r w:rsidR="00FE3C4A">
        <w:rPr>
          <w:rFonts w:ascii="Arial" w:hAnsi="Arial" w:cs="Arial"/>
          <w:b/>
          <w:sz w:val="24"/>
        </w:rPr>
        <w:t>04</w:t>
      </w:r>
      <w:r w:rsidR="003D3027">
        <w:rPr>
          <w:rFonts w:ascii="Arial" w:hAnsi="Arial" w:cs="Arial"/>
          <w:b/>
          <w:sz w:val="24"/>
        </w:rPr>
        <w:t>/2019</w:t>
      </w:r>
    </w:p>
    <w:p w:rsidR="00CC710C" w:rsidRPr="00434F22" w:rsidRDefault="00CC710C" w:rsidP="00CC710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4"/>
        </w:rPr>
      </w:pPr>
    </w:p>
    <w:p w:rsidR="00CC710C" w:rsidRPr="00434F22" w:rsidRDefault="00CC710C" w:rsidP="00CC710C">
      <w:pPr>
        <w:tabs>
          <w:tab w:val="left" w:pos="6090"/>
        </w:tabs>
        <w:ind w:left="4678"/>
        <w:jc w:val="both"/>
        <w:rPr>
          <w:rFonts w:ascii="Arial" w:hAnsi="Arial" w:cs="Arial"/>
          <w:b/>
          <w:sz w:val="24"/>
        </w:rPr>
      </w:pPr>
      <w:r w:rsidRPr="00434F22">
        <w:rPr>
          <w:rFonts w:ascii="Arial" w:hAnsi="Arial" w:cs="Arial"/>
          <w:b/>
          <w:sz w:val="24"/>
        </w:rPr>
        <w:t xml:space="preserve">Autoriza o Poder Executivo a realizar </w:t>
      </w:r>
      <w:r w:rsidR="003D3027">
        <w:rPr>
          <w:rFonts w:ascii="Arial" w:hAnsi="Arial" w:cs="Arial"/>
          <w:b/>
          <w:sz w:val="24"/>
        </w:rPr>
        <w:t xml:space="preserve">a </w:t>
      </w:r>
      <w:r w:rsidR="00CA4BB2">
        <w:rPr>
          <w:rFonts w:ascii="Arial" w:hAnsi="Arial" w:cs="Arial"/>
          <w:b/>
          <w:sz w:val="24"/>
        </w:rPr>
        <w:t>suplementação de</w:t>
      </w:r>
      <w:r>
        <w:rPr>
          <w:rFonts w:ascii="Arial" w:hAnsi="Arial" w:cs="Arial"/>
          <w:b/>
          <w:sz w:val="24"/>
        </w:rPr>
        <w:t xml:space="preserve"> carga horária de </w:t>
      </w:r>
      <w:r w:rsidR="003D3027">
        <w:rPr>
          <w:rFonts w:ascii="Arial" w:hAnsi="Arial" w:cs="Arial"/>
          <w:b/>
          <w:sz w:val="24"/>
        </w:rPr>
        <w:t>um</w:t>
      </w:r>
      <w:r>
        <w:rPr>
          <w:rFonts w:ascii="Arial" w:hAnsi="Arial" w:cs="Arial"/>
          <w:b/>
          <w:sz w:val="24"/>
        </w:rPr>
        <w:t xml:space="preserve"> servidor</w:t>
      </w:r>
      <w:r w:rsidRPr="00434F22">
        <w:rPr>
          <w:rFonts w:ascii="Arial" w:hAnsi="Arial" w:cs="Arial"/>
          <w:b/>
          <w:sz w:val="24"/>
        </w:rPr>
        <w:t xml:space="preserve"> e dá outras providências.</w:t>
      </w:r>
    </w:p>
    <w:p w:rsidR="00CC710C" w:rsidRPr="00434F22" w:rsidRDefault="00CC710C" w:rsidP="00CC710C">
      <w:pPr>
        <w:tabs>
          <w:tab w:val="left" w:pos="6090"/>
        </w:tabs>
        <w:ind w:left="5805"/>
        <w:jc w:val="both"/>
        <w:rPr>
          <w:rFonts w:ascii="Arial" w:hAnsi="Arial" w:cs="Arial"/>
          <w:b/>
          <w:sz w:val="24"/>
        </w:rPr>
      </w:pPr>
    </w:p>
    <w:p w:rsidR="00CC710C" w:rsidRDefault="00CC710C" w:rsidP="00CC710C">
      <w:pPr>
        <w:spacing w:line="360" w:lineRule="auto"/>
        <w:jc w:val="both"/>
        <w:rPr>
          <w:rFonts w:ascii="Arial" w:hAnsi="Arial" w:cs="Arial"/>
          <w:sz w:val="24"/>
        </w:rPr>
      </w:pPr>
      <w:r w:rsidRPr="00434F22">
        <w:rPr>
          <w:rFonts w:ascii="Arial" w:hAnsi="Arial" w:cs="Arial"/>
          <w:sz w:val="24"/>
        </w:rPr>
        <w:tab/>
      </w:r>
      <w:r w:rsidRPr="00434F22">
        <w:rPr>
          <w:rFonts w:ascii="Arial" w:hAnsi="Arial" w:cs="Arial"/>
          <w:sz w:val="24"/>
        </w:rPr>
        <w:tab/>
      </w:r>
      <w:r w:rsidR="00FE3C4A">
        <w:rPr>
          <w:rFonts w:ascii="Arial" w:hAnsi="Arial" w:cs="Arial"/>
          <w:b/>
          <w:sz w:val="24"/>
        </w:rPr>
        <w:t>LAURO RODRIGUES VIEIRA</w:t>
      </w:r>
      <w:r w:rsidRPr="00434F22">
        <w:rPr>
          <w:rFonts w:ascii="Arial" w:hAnsi="Arial" w:cs="Arial"/>
          <w:sz w:val="24"/>
        </w:rPr>
        <w:t>, Prefeito Municipal de São José do Herval, Estado do Rio Grande do Sul,</w:t>
      </w:r>
    </w:p>
    <w:p w:rsidR="00CC710C" w:rsidRPr="00434F22" w:rsidRDefault="00CC710C" w:rsidP="00CC710C">
      <w:pPr>
        <w:spacing w:line="360" w:lineRule="auto"/>
        <w:jc w:val="both"/>
        <w:rPr>
          <w:rFonts w:ascii="Arial" w:hAnsi="Arial" w:cs="Arial"/>
          <w:sz w:val="24"/>
        </w:rPr>
      </w:pPr>
    </w:p>
    <w:p w:rsidR="00CC710C" w:rsidRDefault="00CC710C" w:rsidP="00CC710C">
      <w:pPr>
        <w:spacing w:line="360" w:lineRule="auto"/>
        <w:jc w:val="both"/>
        <w:rPr>
          <w:rFonts w:ascii="Arial" w:hAnsi="Arial" w:cs="Arial"/>
          <w:sz w:val="24"/>
        </w:rPr>
      </w:pPr>
      <w:r w:rsidRPr="00434F22">
        <w:rPr>
          <w:rFonts w:ascii="Arial" w:hAnsi="Arial" w:cs="Arial"/>
          <w:sz w:val="24"/>
        </w:rPr>
        <w:tab/>
      </w:r>
      <w:r w:rsidRPr="00434F22">
        <w:rPr>
          <w:rFonts w:ascii="Arial" w:hAnsi="Arial" w:cs="Arial"/>
          <w:sz w:val="24"/>
        </w:rPr>
        <w:tab/>
      </w:r>
      <w:r w:rsidRPr="00434F22">
        <w:rPr>
          <w:rFonts w:ascii="Arial" w:hAnsi="Arial" w:cs="Arial"/>
          <w:b/>
          <w:sz w:val="24"/>
        </w:rPr>
        <w:t>FAÇO SABER</w:t>
      </w:r>
      <w:r w:rsidRPr="00434F22">
        <w:rPr>
          <w:rFonts w:ascii="Arial" w:hAnsi="Arial" w:cs="Arial"/>
          <w:sz w:val="24"/>
        </w:rPr>
        <w:t xml:space="preserve"> que a Câmara de Vereadores aprovou, e eu sanciono e promulgo a seguinte Lei:</w:t>
      </w:r>
    </w:p>
    <w:p w:rsidR="00CC710C" w:rsidRPr="00434F22" w:rsidRDefault="00CC710C" w:rsidP="00CC710C">
      <w:pPr>
        <w:spacing w:line="360" w:lineRule="auto"/>
        <w:jc w:val="both"/>
        <w:rPr>
          <w:rFonts w:ascii="Arial" w:hAnsi="Arial" w:cs="Arial"/>
          <w:sz w:val="24"/>
        </w:rPr>
      </w:pPr>
    </w:p>
    <w:p w:rsidR="00CC710C" w:rsidRDefault="00CC710C" w:rsidP="00CC710C">
      <w:pPr>
        <w:spacing w:line="360" w:lineRule="auto"/>
        <w:jc w:val="both"/>
        <w:rPr>
          <w:rFonts w:ascii="Arial" w:hAnsi="Arial" w:cs="Arial"/>
          <w:sz w:val="24"/>
        </w:rPr>
      </w:pPr>
      <w:r>
        <w:rPr>
          <w:rFonts w:ascii="Arial" w:hAnsi="Arial" w:cs="Arial"/>
          <w:sz w:val="24"/>
        </w:rPr>
        <w:tab/>
      </w:r>
      <w:r w:rsidRPr="0017600C">
        <w:rPr>
          <w:rFonts w:ascii="Arial" w:hAnsi="Arial" w:cs="Arial"/>
          <w:b/>
          <w:sz w:val="24"/>
        </w:rPr>
        <w:t>Art. 1º</w:t>
      </w:r>
      <w:r w:rsidRPr="00434F22">
        <w:rPr>
          <w:rFonts w:ascii="Arial" w:hAnsi="Arial" w:cs="Arial"/>
          <w:sz w:val="24"/>
        </w:rPr>
        <w:t xml:space="preserve"> </w:t>
      </w:r>
      <w:r w:rsidR="003D3027" w:rsidRPr="002917D0">
        <w:rPr>
          <w:rFonts w:ascii="Arial" w:hAnsi="Arial" w:cs="Arial"/>
          <w:sz w:val="24"/>
        </w:rPr>
        <w:t xml:space="preserve">Fica o Poder Executivo </w:t>
      </w:r>
      <w:r w:rsidR="003D3027">
        <w:rPr>
          <w:rFonts w:ascii="Arial" w:hAnsi="Arial" w:cs="Arial"/>
          <w:sz w:val="24"/>
        </w:rPr>
        <w:t xml:space="preserve">Municipal </w:t>
      </w:r>
      <w:r w:rsidR="003D3027" w:rsidRPr="002917D0">
        <w:rPr>
          <w:rFonts w:ascii="Arial" w:hAnsi="Arial" w:cs="Arial"/>
          <w:sz w:val="24"/>
        </w:rPr>
        <w:t xml:space="preserve">autorizado a </w:t>
      </w:r>
      <w:r w:rsidR="003D3027">
        <w:rPr>
          <w:rFonts w:ascii="Arial" w:hAnsi="Arial" w:cs="Arial"/>
          <w:sz w:val="24"/>
        </w:rPr>
        <w:t>Suplementar temporariamente em 20 (vinte) horas semanais o vínculo abaixo especificado para atuar junto ao Núcleo de Apoio a Estratégia Saúde da Família no Município de São José do Herval (NASF)</w:t>
      </w:r>
      <w:r w:rsidR="003D3027" w:rsidRPr="002917D0">
        <w:rPr>
          <w:rFonts w:ascii="Arial" w:hAnsi="Arial" w:cs="Arial"/>
          <w:sz w:val="24"/>
        </w:rPr>
        <w:t>.</w:t>
      </w:r>
    </w:p>
    <w:p w:rsidR="003D3027" w:rsidRDefault="003D3027" w:rsidP="00CC710C">
      <w:pPr>
        <w:spacing w:line="360" w:lineRule="auto"/>
        <w:jc w:val="both"/>
        <w:rPr>
          <w:rFonts w:ascii="Arial" w:hAnsi="Arial" w:cs="Arial"/>
          <w:sz w:val="24"/>
        </w:rPr>
      </w:pPr>
    </w:p>
    <w:p w:rsidR="00CC710C" w:rsidRPr="00434F22" w:rsidRDefault="00CC710C" w:rsidP="00CC710C">
      <w:pPr>
        <w:jc w:val="both"/>
        <w:rPr>
          <w:rFonts w:ascii="Arial" w:hAnsi="Arial" w:cs="Arial"/>
          <w:sz w:val="24"/>
        </w:rPr>
      </w:pPr>
      <w:r w:rsidRPr="00434F22">
        <w:rPr>
          <w:rFonts w:ascii="Arial" w:hAnsi="Arial" w:cs="Arial"/>
          <w:sz w:val="24"/>
        </w:rPr>
        <w:t xml:space="preserve">            </w:t>
      </w:r>
      <w:r w:rsidRPr="00434F22">
        <w:rPr>
          <w:rFonts w:ascii="Arial" w:hAnsi="Arial" w:cs="Arial"/>
          <w:sz w:val="24"/>
        </w:rPr>
        <w:tab/>
      </w:r>
      <w:r w:rsidRPr="00434F22">
        <w:rPr>
          <w:rFonts w:ascii="Arial" w:hAnsi="Arial" w:cs="Arial"/>
          <w:sz w:val="24"/>
        </w:rPr>
        <w:tab/>
      </w:r>
    </w:p>
    <w:tbl>
      <w:tblPr>
        <w:tblW w:w="9044" w:type="dxa"/>
        <w:tblInd w:w="-5" w:type="dxa"/>
        <w:tblLayout w:type="fixed"/>
        <w:tblLook w:val="04A0" w:firstRow="1" w:lastRow="0" w:firstColumn="1" w:lastColumn="0" w:noHBand="0" w:noVBand="1"/>
      </w:tblPr>
      <w:tblGrid>
        <w:gridCol w:w="2386"/>
        <w:gridCol w:w="1980"/>
        <w:gridCol w:w="2126"/>
        <w:gridCol w:w="2552"/>
      </w:tblGrid>
      <w:tr w:rsidR="00CC710C" w:rsidRPr="00434F22" w:rsidTr="003D3027">
        <w:tc>
          <w:tcPr>
            <w:tcW w:w="2386" w:type="dxa"/>
            <w:tcBorders>
              <w:top w:val="single" w:sz="4" w:space="0" w:color="000000"/>
              <w:left w:val="single" w:sz="4" w:space="0" w:color="000000"/>
              <w:bottom w:val="single" w:sz="4" w:space="0" w:color="000000"/>
              <w:right w:val="nil"/>
            </w:tcBorders>
            <w:hideMark/>
          </w:tcPr>
          <w:p w:rsidR="00CC710C" w:rsidRPr="00434F22" w:rsidRDefault="00CC710C" w:rsidP="003D3027">
            <w:pPr>
              <w:snapToGrid w:val="0"/>
              <w:jc w:val="center"/>
              <w:rPr>
                <w:rFonts w:ascii="Arial" w:hAnsi="Arial" w:cs="Arial"/>
                <w:b/>
                <w:sz w:val="24"/>
              </w:rPr>
            </w:pPr>
            <w:r w:rsidRPr="00434F22">
              <w:rPr>
                <w:rFonts w:ascii="Arial" w:hAnsi="Arial" w:cs="Arial"/>
                <w:b/>
                <w:sz w:val="24"/>
              </w:rPr>
              <w:t>ESPECIFICAÇÕES</w:t>
            </w:r>
          </w:p>
        </w:tc>
        <w:tc>
          <w:tcPr>
            <w:tcW w:w="1980" w:type="dxa"/>
            <w:tcBorders>
              <w:top w:val="single" w:sz="4" w:space="0" w:color="000000"/>
              <w:left w:val="single" w:sz="4" w:space="0" w:color="000000"/>
              <w:bottom w:val="single" w:sz="4" w:space="0" w:color="000000"/>
              <w:right w:val="nil"/>
            </w:tcBorders>
            <w:hideMark/>
          </w:tcPr>
          <w:p w:rsidR="00CC710C" w:rsidRPr="00434F22" w:rsidRDefault="00CC710C" w:rsidP="003D3027">
            <w:pPr>
              <w:snapToGrid w:val="0"/>
              <w:jc w:val="center"/>
              <w:rPr>
                <w:rFonts w:ascii="Arial" w:hAnsi="Arial" w:cs="Arial"/>
                <w:b/>
                <w:sz w:val="24"/>
              </w:rPr>
            </w:pPr>
            <w:r>
              <w:rPr>
                <w:rFonts w:ascii="Arial" w:hAnsi="Arial" w:cs="Arial"/>
                <w:b/>
                <w:sz w:val="24"/>
              </w:rPr>
              <w:t>VENCIMENTOS</w:t>
            </w:r>
          </w:p>
        </w:tc>
        <w:tc>
          <w:tcPr>
            <w:tcW w:w="2126" w:type="dxa"/>
            <w:tcBorders>
              <w:top w:val="single" w:sz="4" w:space="0" w:color="000000"/>
              <w:left w:val="single" w:sz="4" w:space="0" w:color="000000"/>
              <w:bottom w:val="single" w:sz="4" w:space="0" w:color="000000"/>
              <w:right w:val="nil"/>
            </w:tcBorders>
            <w:hideMark/>
          </w:tcPr>
          <w:p w:rsidR="00CC710C" w:rsidRPr="00434F22" w:rsidRDefault="00CC710C" w:rsidP="003D3027">
            <w:pPr>
              <w:snapToGrid w:val="0"/>
              <w:jc w:val="center"/>
              <w:rPr>
                <w:rFonts w:ascii="Arial" w:hAnsi="Arial" w:cs="Arial"/>
                <w:b/>
                <w:sz w:val="24"/>
              </w:rPr>
            </w:pPr>
            <w:r>
              <w:rPr>
                <w:rFonts w:ascii="Arial" w:hAnsi="Arial" w:cs="Arial"/>
                <w:b/>
                <w:sz w:val="24"/>
              </w:rPr>
              <w:t xml:space="preserve">CARGA HORÁRIA SUPLEMENTAR </w:t>
            </w:r>
          </w:p>
        </w:tc>
        <w:tc>
          <w:tcPr>
            <w:tcW w:w="2552" w:type="dxa"/>
            <w:tcBorders>
              <w:top w:val="single" w:sz="4" w:space="0" w:color="000000"/>
              <w:left w:val="single" w:sz="4" w:space="0" w:color="000000"/>
              <w:bottom w:val="single" w:sz="4" w:space="0" w:color="000000"/>
              <w:right w:val="single" w:sz="4" w:space="0" w:color="000000"/>
            </w:tcBorders>
            <w:hideMark/>
          </w:tcPr>
          <w:p w:rsidR="00CC710C" w:rsidRPr="00434F22" w:rsidRDefault="00CC710C" w:rsidP="003D3027">
            <w:pPr>
              <w:snapToGrid w:val="0"/>
              <w:jc w:val="center"/>
              <w:rPr>
                <w:rFonts w:ascii="Arial" w:hAnsi="Arial" w:cs="Arial"/>
                <w:b/>
                <w:sz w:val="24"/>
              </w:rPr>
            </w:pPr>
            <w:r>
              <w:rPr>
                <w:rFonts w:ascii="Arial" w:hAnsi="Arial" w:cs="Arial"/>
                <w:b/>
                <w:sz w:val="24"/>
              </w:rPr>
              <w:t>PERÍODO</w:t>
            </w:r>
          </w:p>
        </w:tc>
      </w:tr>
      <w:tr w:rsidR="00CC710C" w:rsidRPr="00434F22" w:rsidTr="003D3027">
        <w:trPr>
          <w:trHeight w:val="671"/>
        </w:trPr>
        <w:tc>
          <w:tcPr>
            <w:tcW w:w="2386" w:type="dxa"/>
            <w:tcBorders>
              <w:top w:val="single" w:sz="4" w:space="0" w:color="000000"/>
              <w:left w:val="single" w:sz="4" w:space="0" w:color="000000"/>
              <w:bottom w:val="single" w:sz="4" w:space="0" w:color="000000"/>
              <w:right w:val="nil"/>
            </w:tcBorders>
            <w:hideMark/>
          </w:tcPr>
          <w:p w:rsidR="00CC710C" w:rsidRDefault="00CC710C" w:rsidP="003D3027">
            <w:pPr>
              <w:snapToGrid w:val="0"/>
              <w:jc w:val="center"/>
              <w:rPr>
                <w:rFonts w:ascii="Arial" w:hAnsi="Arial" w:cs="Arial"/>
                <w:sz w:val="24"/>
              </w:rPr>
            </w:pPr>
          </w:p>
          <w:p w:rsidR="00CC710C" w:rsidRPr="00434F22" w:rsidRDefault="00CC710C" w:rsidP="003D3027">
            <w:pPr>
              <w:snapToGrid w:val="0"/>
              <w:jc w:val="center"/>
              <w:rPr>
                <w:rFonts w:ascii="Arial" w:hAnsi="Arial" w:cs="Arial"/>
                <w:sz w:val="24"/>
              </w:rPr>
            </w:pPr>
            <w:r>
              <w:rPr>
                <w:rFonts w:ascii="Arial" w:hAnsi="Arial" w:cs="Arial"/>
                <w:sz w:val="24"/>
              </w:rPr>
              <w:t xml:space="preserve">1 – </w:t>
            </w:r>
            <w:r w:rsidR="003D3027">
              <w:rPr>
                <w:rFonts w:ascii="Arial" w:hAnsi="Arial" w:cs="Arial"/>
                <w:sz w:val="24"/>
              </w:rPr>
              <w:t>Psicólogo</w:t>
            </w:r>
            <w:r>
              <w:rPr>
                <w:rFonts w:ascii="Arial" w:hAnsi="Arial" w:cs="Arial"/>
                <w:sz w:val="24"/>
              </w:rPr>
              <w:t xml:space="preserve">, vínculo efetivo nomeado através da Portaria nº </w:t>
            </w:r>
            <w:proofErr w:type="gramStart"/>
            <w:r w:rsidR="003D3027">
              <w:rPr>
                <w:rFonts w:ascii="Arial" w:hAnsi="Arial" w:cs="Arial"/>
                <w:sz w:val="24"/>
              </w:rPr>
              <w:t>019/2018</w:t>
            </w:r>
            <w:proofErr w:type="gramEnd"/>
          </w:p>
        </w:tc>
        <w:tc>
          <w:tcPr>
            <w:tcW w:w="1980" w:type="dxa"/>
            <w:tcBorders>
              <w:top w:val="single" w:sz="4" w:space="0" w:color="000000"/>
              <w:left w:val="single" w:sz="4" w:space="0" w:color="000000"/>
              <w:bottom w:val="single" w:sz="4" w:space="0" w:color="000000"/>
              <w:right w:val="nil"/>
            </w:tcBorders>
            <w:hideMark/>
          </w:tcPr>
          <w:p w:rsidR="00CC710C" w:rsidRDefault="00CC710C" w:rsidP="003D3027">
            <w:pPr>
              <w:snapToGrid w:val="0"/>
              <w:jc w:val="center"/>
              <w:rPr>
                <w:rFonts w:ascii="Arial" w:hAnsi="Arial" w:cs="Arial"/>
                <w:sz w:val="24"/>
              </w:rPr>
            </w:pPr>
          </w:p>
          <w:p w:rsidR="00CC710C" w:rsidRDefault="00CC710C" w:rsidP="003D3027">
            <w:pPr>
              <w:snapToGrid w:val="0"/>
              <w:jc w:val="center"/>
              <w:rPr>
                <w:rFonts w:ascii="Arial" w:hAnsi="Arial" w:cs="Arial"/>
                <w:sz w:val="24"/>
              </w:rPr>
            </w:pPr>
          </w:p>
          <w:p w:rsidR="00CC710C" w:rsidRPr="00434F22" w:rsidRDefault="00CC710C" w:rsidP="003D3027">
            <w:pPr>
              <w:snapToGrid w:val="0"/>
              <w:jc w:val="center"/>
              <w:rPr>
                <w:rFonts w:ascii="Arial" w:hAnsi="Arial" w:cs="Arial"/>
                <w:sz w:val="24"/>
              </w:rPr>
            </w:pPr>
            <w:r>
              <w:rPr>
                <w:rFonts w:ascii="Arial" w:hAnsi="Arial" w:cs="Arial"/>
                <w:sz w:val="24"/>
              </w:rPr>
              <w:t xml:space="preserve">R$ </w:t>
            </w:r>
            <w:r w:rsidR="003D3027">
              <w:rPr>
                <w:rFonts w:ascii="Arial" w:hAnsi="Arial" w:cs="Arial"/>
                <w:sz w:val="24"/>
              </w:rPr>
              <w:t>2.730,98</w:t>
            </w:r>
          </w:p>
        </w:tc>
        <w:tc>
          <w:tcPr>
            <w:tcW w:w="2126" w:type="dxa"/>
            <w:tcBorders>
              <w:top w:val="single" w:sz="4" w:space="0" w:color="000000"/>
              <w:left w:val="single" w:sz="4" w:space="0" w:color="000000"/>
              <w:bottom w:val="single" w:sz="4" w:space="0" w:color="000000"/>
              <w:right w:val="nil"/>
            </w:tcBorders>
            <w:hideMark/>
          </w:tcPr>
          <w:p w:rsidR="00CC710C" w:rsidRDefault="00CC710C" w:rsidP="003D3027">
            <w:pPr>
              <w:snapToGrid w:val="0"/>
              <w:jc w:val="center"/>
              <w:rPr>
                <w:rFonts w:ascii="Arial" w:hAnsi="Arial" w:cs="Arial"/>
                <w:sz w:val="24"/>
              </w:rPr>
            </w:pPr>
          </w:p>
          <w:p w:rsidR="00CC710C" w:rsidRDefault="00CC710C" w:rsidP="003D3027">
            <w:pPr>
              <w:snapToGrid w:val="0"/>
              <w:jc w:val="center"/>
              <w:rPr>
                <w:rFonts w:ascii="Arial" w:hAnsi="Arial" w:cs="Arial"/>
                <w:sz w:val="24"/>
              </w:rPr>
            </w:pPr>
          </w:p>
          <w:p w:rsidR="00CC710C" w:rsidRPr="00434F22" w:rsidRDefault="00CC710C" w:rsidP="003D3027">
            <w:pPr>
              <w:snapToGrid w:val="0"/>
              <w:jc w:val="center"/>
              <w:rPr>
                <w:rFonts w:ascii="Arial" w:hAnsi="Arial" w:cs="Arial"/>
                <w:sz w:val="24"/>
              </w:rPr>
            </w:pPr>
            <w:r>
              <w:rPr>
                <w:rFonts w:ascii="Arial" w:hAnsi="Arial" w:cs="Arial"/>
                <w:sz w:val="24"/>
              </w:rPr>
              <w:t>20 horas</w:t>
            </w:r>
          </w:p>
        </w:tc>
        <w:tc>
          <w:tcPr>
            <w:tcW w:w="2552" w:type="dxa"/>
            <w:tcBorders>
              <w:top w:val="single" w:sz="4" w:space="0" w:color="000000"/>
              <w:left w:val="single" w:sz="4" w:space="0" w:color="000000"/>
              <w:bottom w:val="single" w:sz="4" w:space="0" w:color="000000"/>
              <w:right w:val="single" w:sz="4" w:space="0" w:color="000000"/>
            </w:tcBorders>
            <w:hideMark/>
          </w:tcPr>
          <w:p w:rsidR="00CC710C" w:rsidRDefault="00CC710C" w:rsidP="003D3027">
            <w:pPr>
              <w:snapToGrid w:val="0"/>
              <w:jc w:val="center"/>
              <w:rPr>
                <w:rFonts w:ascii="Arial" w:hAnsi="Arial" w:cs="Arial"/>
                <w:sz w:val="24"/>
              </w:rPr>
            </w:pPr>
          </w:p>
          <w:p w:rsidR="00CC710C" w:rsidRPr="00434F22" w:rsidRDefault="00CC710C" w:rsidP="003D3027">
            <w:pPr>
              <w:snapToGrid w:val="0"/>
              <w:jc w:val="center"/>
              <w:rPr>
                <w:rFonts w:ascii="Arial" w:hAnsi="Arial" w:cs="Arial"/>
                <w:sz w:val="24"/>
              </w:rPr>
            </w:pPr>
            <w:r>
              <w:rPr>
                <w:rFonts w:ascii="Arial" w:hAnsi="Arial" w:cs="Arial"/>
                <w:sz w:val="24"/>
              </w:rPr>
              <w:t>Até doze meses com possibilidade de renovação.</w:t>
            </w:r>
          </w:p>
        </w:tc>
      </w:tr>
    </w:tbl>
    <w:p w:rsidR="00CC710C" w:rsidRDefault="00CC710C" w:rsidP="00CC710C">
      <w:pPr>
        <w:tabs>
          <w:tab w:val="left" w:pos="0"/>
        </w:tabs>
        <w:spacing w:before="120" w:line="360" w:lineRule="auto"/>
        <w:ind w:firstLine="709"/>
        <w:jc w:val="both"/>
        <w:rPr>
          <w:rFonts w:ascii="Arial" w:hAnsi="Arial" w:cs="Arial"/>
          <w:sz w:val="24"/>
        </w:rPr>
      </w:pPr>
      <w:r w:rsidRPr="00507EF4">
        <w:rPr>
          <w:rFonts w:ascii="Arial" w:hAnsi="Arial" w:cs="Arial"/>
          <w:b/>
          <w:sz w:val="24"/>
        </w:rPr>
        <w:t xml:space="preserve">Art. </w:t>
      </w:r>
      <w:r w:rsidR="003D3027">
        <w:rPr>
          <w:rFonts w:ascii="Arial" w:hAnsi="Arial" w:cs="Arial"/>
          <w:b/>
          <w:sz w:val="24"/>
        </w:rPr>
        <w:t>2</w:t>
      </w:r>
      <w:r w:rsidRPr="00507EF4">
        <w:rPr>
          <w:rFonts w:ascii="Arial" w:hAnsi="Arial" w:cs="Arial"/>
          <w:b/>
          <w:sz w:val="24"/>
        </w:rPr>
        <w:t>º</w:t>
      </w:r>
      <w:r>
        <w:rPr>
          <w:rFonts w:ascii="Arial" w:hAnsi="Arial" w:cs="Arial"/>
          <w:sz w:val="24"/>
        </w:rPr>
        <w:t xml:space="preserve"> </w:t>
      </w:r>
      <w:r w:rsidRPr="00DF7C27">
        <w:rPr>
          <w:rFonts w:ascii="Arial" w:hAnsi="Arial" w:cs="Arial"/>
          <w:sz w:val="24"/>
        </w:rPr>
        <w:t>O cargo</w:t>
      </w:r>
      <w:r>
        <w:rPr>
          <w:rFonts w:ascii="Arial" w:hAnsi="Arial" w:cs="Arial"/>
          <w:sz w:val="24"/>
        </w:rPr>
        <w:t xml:space="preserve"> relacionado acima ter</w:t>
      </w:r>
      <w:r w:rsidR="003D3027">
        <w:rPr>
          <w:rFonts w:ascii="Arial" w:hAnsi="Arial" w:cs="Arial"/>
          <w:sz w:val="24"/>
        </w:rPr>
        <w:t>á</w:t>
      </w:r>
      <w:r>
        <w:rPr>
          <w:rFonts w:ascii="Arial" w:hAnsi="Arial" w:cs="Arial"/>
          <w:sz w:val="24"/>
        </w:rPr>
        <w:t xml:space="preserve"> as atribuições de realizar as atividades constantes no Projeto de Implantação do Núcleo de Apoio a Saúde da Família (NASF)</w:t>
      </w:r>
      <w:r w:rsidRPr="00DF7C27">
        <w:rPr>
          <w:rFonts w:ascii="Arial" w:hAnsi="Arial" w:cs="Arial"/>
          <w:sz w:val="24"/>
        </w:rPr>
        <w:t xml:space="preserve">, </w:t>
      </w:r>
      <w:r>
        <w:rPr>
          <w:rFonts w:ascii="Arial" w:hAnsi="Arial" w:cs="Arial"/>
          <w:sz w:val="24"/>
        </w:rPr>
        <w:t xml:space="preserve">também conforme atribuições constantes na Lei Municipal nº 1387/2014 – Plano de Carreira dos Servidores da Saúde, e </w:t>
      </w:r>
      <w:r w:rsidRPr="00DF7C27">
        <w:rPr>
          <w:rFonts w:ascii="Arial" w:hAnsi="Arial" w:cs="Arial"/>
          <w:sz w:val="24"/>
        </w:rPr>
        <w:t xml:space="preserve">inclusive as editadas no respectivo regulamento da profissão. </w:t>
      </w:r>
    </w:p>
    <w:p w:rsidR="003D3027" w:rsidRPr="002917D0" w:rsidRDefault="003D3027" w:rsidP="00CC710C">
      <w:pPr>
        <w:spacing w:line="360" w:lineRule="auto"/>
        <w:ind w:firstLine="709"/>
        <w:jc w:val="both"/>
        <w:rPr>
          <w:rFonts w:ascii="Arial" w:hAnsi="Arial" w:cs="Arial"/>
          <w:sz w:val="24"/>
        </w:rPr>
      </w:pPr>
    </w:p>
    <w:p w:rsidR="00CC710C" w:rsidRDefault="00CC710C" w:rsidP="00CC710C">
      <w:pPr>
        <w:spacing w:line="360" w:lineRule="auto"/>
        <w:ind w:firstLine="720"/>
        <w:jc w:val="both"/>
        <w:rPr>
          <w:rFonts w:ascii="Arial" w:hAnsi="Arial" w:cs="Arial"/>
          <w:color w:val="auto"/>
          <w:sz w:val="24"/>
        </w:rPr>
      </w:pPr>
      <w:r w:rsidRPr="0017600C">
        <w:rPr>
          <w:rFonts w:ascii="Arial" w:hAnsi="Arial" w:cs="Arial"/>
          <w:b/>
          <w:sz w:val="24"/>
        </w:rPr>
        <w:t xml:space="preserve">Art. </w:t>
      </w:r>
      <w:r w:rsidR="003D3027">
        <w:rPr>
          <w:rFonts w:ascii="Arial" w:hAnsi="Arial" w:cs="Arial"/>
          <w:b/>
          <w:sz w:val="24"/>
        </w:rPr>
        <w:t>3</w:t>
      </w:r>
      <w:r w:rsidRPr="0017600C">
        <w:rPr>
          <w:rFonts w:ascii="Arial" w:hAnsi="Arial" w:cs="Arial"/>
          <w:b/>
          <w:sz w:val="24"/>
        </w:rPr>
        <w:t>º</w:t>
      </w:r>
      <w:r w:rsidRPr="00434F22">
        <w:rPr>
          <w:rFonts w:ascii="Arial" w:hAnsi="Arial" w:cs="Arial"/>
          <w:sz w:val="24"/>
        </w:rPr>
        <w:t xml:space="preserve"> </w:t>
      </w:r>
      <w:r>
        <w:rPr>
          <w:rFonts w:ascii="Arial" w:hAnsi="Arial" w:cs="Arial"/>
          <w:sz w:val="24"/>
        </w:rPr>
        <w:t xml:space="preserve">O período da </w:t>
      </w:r>
      <w:r w:rsidR="003D3027">
        <w:rPr>
          <w:rFonts w:ascii="Arial" w:hAnsi="Arial" w:cs="Arial"/>
          <w:sz w:val="24"/>
        </w:rPr>
        <w:t>suplementação</w:t>
      </w:r>
      <w:r>
        <w:rPr>
          <w:rFonts w:ascii="Arial" w:hAnsi="Arial" w:cs="Arial"/>
          <w:sz w:val="24"/>
        </w:rPr>
        <w:t>, prevista no Art.1º, será de até 12 (doze) meses, com possibilidade de renovação</w:t>
      </w:r>
      <w:r w:rsidRPr="001E440A">
        <w:rPr>
          <w:rFonts w:ascii="Arial" w:hAnsi="Arial" w:cs="Arial"/>
          <w:color w:val="auto"/>
          <w:sz w:val="24"/>
        </w:rPr>
        <w:t xml:space="preserve">, ou podendo ser rescindido a </w:t>
      </w:r>
      <w:r w:rsidRPr="001E440A">
        <w:rPr>
          <w:rFonts w:ascii="Arial" w:hAnsi="Arial" w:cs="Arial"/>
          <w:color w:val="auto"/>
          <w:sz w:val="24"/>
        </w:rPr>
        <w:lastRenderedPageBreak/>
        <w:t>qualquer tempo, caso o programa venha a ser suspenso.</w:t>
      </w:r>
    </w:p>
    <w:p w:rsidR="003D3027" w:rsidRDefault="003D3027" w:rsidP="00CC710C">
      <w:pPr>
        <w:spacing w:line="360" w:lineRule="auto"/>
        <w:ind w:firstLine="720"/>
        <w:jc w:val="both"/>
        <w:rPr>
          <w:rFonts w:ascii="Arial" w:hAnsi="Arial" w:cs="Arial"/>
          <w:sz w:val="24"/>
        </w:rPr>
      </w:pPr>
    </w:p>
    <w:p w:rsidR="00FE3C4A" w:rsidRDefault="00FE3C4A" w:rsidP="00CC710C">
      <w:pPr>
        <w:spacing w:line="360" w:lineRule="auto"/>
        <w:ind w:firstLine="720"/>
        <w:jc w:val="both"/>
        <w:rPr>
          <w:rFonts w:ascii="Arial" w:hAnsi="Arial" w:cs="Arial"/>
          <w:sz w:val="24"/>
        </w:rPr>
      </w:pPr>
    </w:p>
    <w:p w:rsidR="00FE3C4A" w:rsidRDefault="00FE3C4A" w:rsidP="00CC710C">
      <w:pPr>
        <w:spacing w:line="360" w:lineRule="auto"/>
        <w:ind w:firstLine="720"/>
        <w:jc w:val="both"/>
        <w:rPr>
          <w:rFonts w:ascii="Arial" w:hAnsi="Arial" w:cs="Arial"/>
          <w:sz w:val="24"/>
        </w:rPr>
      </w:pPr>
    </w:p>
    <w:p w:rsidR="003D3027" w:rsidRDefault="00CC710C" w:rsidP="00CC710C">
      <w:pPr>
        <w:spacing w:line="360" w:lineRule="auto"/>
        <w:ind w:hanging="720"/>
        <w:jc w:val="both"/>
        <w:rPr>
          <w:rFonts w:ascii="Arial" w:hAnsi="Arial" w:cs="Arial"/>
          <w:sz w:val="24"/>
        </w:rPr>
      </w:pPr>
      <w:r w:rsidRPr="00434F22">
        <w:rPr>
          <w:rFonts w:ascii="Arial" w:hAnsi="Arial" w:cs="Arial"/>
          <w:sz w:val="24"/>
        </w:rPr>
        <w:t xml:space="preserve">            </w:t>
      </w:r>
      <w:r w:rsidRPr="00434F22">
        <w:rPr>
          <w:rFonts w:ascii="Arial" w:hAnsi="Arial" w:cs="Arial"/>
          <w:sz w:val="24"/>
        </w:rPr>
        <w:tab/>
      </w:r>
      <w:r w:rsidRPr="0017600C">
        <w:rPr>
          <w:rFonts w:ascii="Arial" w:hAnsi="Arial" w:cs="Arial"/>
          <w:b/>
          <w:sz w:val="24"/>
        </w:rPr>
        <w:t xml:space="preserve">Art. </w:t>
      </w:r>
      <w:r w:rsidR="003D3027">
        <w:rPr>
          <w:rFonts w:ascii="Arial" w:hAnsi="Arial" w:cs="Arial"/>
          <w:b/>
          <w:sz w:val="24"/>
        </w:rPr>
        <w:t>4</w:t>
      </w:r>
      <w:r w:rsidRPr="0017600C">
        <w:rPr>
          <w:rFonts w:ascii="Arial" w:hAnsi="Arial" w:cs="Arial"/>
          <w:b/>
          <w:sz w:val="24"/>
        </w:rPr>
        <w:t>º</w:t>
      </w:r>
      <w:r w:rsidRPr="00434F22">
        <w:rPr>
          <w:rFonts w:ascii="Arial" w:hAnsi="Arial" w:cs="Arial"/>
          <w:sz w:val="24"/>
        </w:rPr>
        <w:t xml:space="preserve"> As despesas decorrentes desta Lei serão atendidas por Dotação Orçamentária</w:t>
      </w:r>
      <w:r>
        <w:rPr>
          <w:rFonts w:ascii="Arial" w:hAnsi="Arial" w:cs="Arial"/>
          <w:sz w:val="24"/>
        </w:rPr>
        <w:t>s</w:t>
      </w:r>
      <w:r w:rsidRPr="00434F22">
        <w:rPr>
          <w:rFonts w:ascii="Arial" w:hAnsi="Arial" w:cs="Arial"/>
          <w:sz w:val="24"/>
        </w:rPr>
        <w:t xml:space="preserve"> </w:t>
      </w:r>
      <w:r>
        <w:rPr>
          <w:rFonts w:ascii="Arial" w:hAnsi="Arial" w:cs="Arial"/>
          <w:sz w:val="24"/>
        </w:rPr>
        <w:t>Existentes.</w:t>
      </w:r>
    </w:p>
    <w:p w:rsidR="00CC710C" w:rsidRPr="00434F22" w:rsidRDefault="00CC710C" w:rsidP="00CC710C">
      <w:pPr>
        <w:spacing w:line="360" w:lineRule="auto"/>
        <w:ind w:hanging="720"/>
        <w:jc w:val="both"/>
        <w:rPr>
          <w:rFonts w:ascii="Arial" w:hAnsi="Arial" w:cs="Arial"/>
          <w:sz w:val="24"/>
        </w:rPr>
      </w:pPr>
      <w:r w:rsidRPr="00434F22">
        <w:rPr>
          <w:rFonts w:ascii="Arial" w:hAnsi="Arial" w:cs="Arial"/>
          <w:sz w:val="24"/>
        </w:rPr>
        <w:tab/>
      </w:r>
    </w:p>
    <w:p w:rsidR="00CC710C" w:rsidRDefault="00CC710C" w:rsidP="00CC710C">
      <w:pPr>
        <w:spacing w:line="100" w:lineRule="atLeast"/>
        <w:ind w:hanging="720"/>
        <w:jc w:val="both"/>
        <w:rPr>
          <w:rFonts w:ascii="Arial" w:hAnsi="Arial" w:cs="Arial"/>
          <w:sz w:val="24"/>
        </w:rPr>
      </w:pPr>
      <w:r w:rsidRPr="00434F22">
        <w:rPr>
          <w:rFonts w:ascii="Arial" w:hAnsi="Arial" w:cs="Arial"/>
          <w:sz w:val="24"/>
        </w:rPr>
        <w:tab/>
      </w:r>
      <w:r w:rsidRPr="00434F22">
        <w:rPr>
          <w:rFonts w:ascii="Arial" w:hAnsi="Arial" w:cs="Arial"/>
          <w:sz w:val="24"/>
        </w:rPr>
        <w:tab/>
      </w:r>
      <w:r w:rsidRPr="0017600C">
        <w:rPr>
          <w:rFonts w:ascii="Arial" w:hAnsi="Arial" w:cs="Arial"/>
          <w:b/>
          <w:sz w:val="24"/>
        </w:rPr>
        <w:t xml:space="preserve">Art. </w:t>
      </w:r>
      <w:r w:rsidR="003D3027">
        <w:rPr>
          <w:rFonts w:ascii="Arial" w:hAnsi="Arial" w:cs="Arial"/>
          <w:b/>
          <w:sz w:val="24"/>
        </w:rPr>
        <w:t>5</w:t>
      </w:r>
      <w:r w:rsidRPr="0017600C">
        <w:rPr>
          <w:rFonts w:ascii="Arial" w:hAnsi="Arial" w:cs="Arial"/>
          <w:b/>
          <w:sz w:val="24"/>
        </w:rPr>
        <w:t>º</w:t>
      </w:r>
      <w:r w:rsidRPr="00434F22">
        <w:rPr>
          <w:rFonts w:ascii="Arial" w:hAnsi="Arial" w:cs="Arial"/>
          <w:sz w:val="24"/>
        </w:rPr>
        <w:t xml:space="preserve"> Esta Lei entrará em vigor na data de sua publicação.</w:t>
      </w:r>
    </w:p>
    <w:p w:rsidR="00CC710C" w:rsidRPr="00434F22" w:rsidRDefault="00CC710C" w:rsidP="00CC710C">
      <w:pPr>
        <w:spacing w:line="100" w:lineRule="atLeast"/>
        <w:ind w:hanging="720"/>
        <w:jc w:val="both"/>
        <w:rPr>
          <w:rFonts w:ascii="Arial" w:hAnsi="Arial" w:cs="Arial"/>
          <w:sz w:val="24"/>
        </w:rPr>
      </w:pPr>
    </w:p>
    <w:p w:rsidR="00CC710C" w:rsidRDefault="00CC710C" w:rsidP="00CC710C">
      <w:pPr>
        <w:ind w:firstLine="709"/>
        <w:jc w:val="both"/>
        <w:rPr>
          <w:rFonts w:ascii="Arial" w:hAnsi="Arial" w:cs="Arial"/>
          <w:sz w:val="24"/>
        </w:rPr>
      </w:pPr>
    </w:p>
    <w:p w:rsidR="00CC710C" w:rsidRDefault="00CC710C" w:rsidP="00CC710C">
      <w:pPr>
        <w:ind w:firstLine="709"/>
        <w:jc w:val="both"/>
        <w:rPr>
          <w:rFonts w:ascii="Arial" w:hAnsi="Arial" w:cs="Arial"/>
          <w:b/>
          <w:sz w:val="24"/>
        </w:rPr>
      </w:pPr>
      <w:r w:rsidRPr="00434F22">
        <w:rPr>
          <w:rFonts w:ascii="Arial" w:hAnsi="Arial" w:cs="Arial"/>
          <w:b/>
          <w:sz w:val="24"/>
        </w:rPr>
        <w:t>GABINETE DO PREFEITO MUNICPAL DE SÃO JOSÉ DO HERVAL, EM</w:t>
      </w:r>
      <w:proofErr w:type="gramStart"/>
      <w:r w:rsidRPr="00434F22">
        <w:rPr>
          <w:rFonts w:ascii="Arial" w:hAnsi="Arial" w:cs="Arial"/>
          <w:b/>
          <w:sz w:val="24"/>
        </w:rPr>
        <w:t xml:space="preserve"> </w:t>
      </w:r>
      <w:r>
        <w:rPr>
          <w:rFonts w:ascii="Arial" w:hAnsi="Arial" w:cs="Arial"/>
          <w:b/>
          <w:sz w:val="24"/>
        </w:rPr>
        <w:t xml:space="preserve"> </w:t>
      </w:r>
      <w:proofErr w:type="gramEnd"/>
      <w:r w:rsidR="00FE3C4A">
        <w:rPr>
          <w:rFonts w:ascii="Arial" w:hAnsi="Arial" w:cs="Arial"/>
          <w:b/>
          <w:sz w:val="24"/>
        </w:rPr>
        <w:t>22 DE FEVEREIRO DE 2019</w:t>
      </w:r>
      <w:r w:rsidRPr="00434F22">
        <w:rPr>
          <w:rFonts w:ascii="Arial" w:hAnsi="Arial" w:cs="Arial"/>
          <w:b/>
          <w:sz w:val="24"/>
        </w:rPr>
        <w:t xml:space="preserve">. </w:t>
      </w:r>
    </w:p>
    <w:p w:rsidR="00CC710C" w:rsidRDefault="00CC710C" w:rsidP="00CC710C">
      <w:pPr>
        <w:ind w:firstLine="709"/>
        <w:jc w:val="both"/>
        <w:rPr>
          <w:rFonts w:ascii="Arial" w:hAnsi="Arial" w:cs="Arial"/>
          <w:b/>
          <w:sz w:val="24"/>
        </w:rPr>
      </w:pPr>
    </w:p>
    <w:p w:rsidR="00CC710C" w:rsidRDefault="00CC710C" w:rsidP="00CC710C">
      <w:pPr>
        <w:ind w:firstLine="709"/>
        <w:jc w:val="both"/>
        <w:rPr>
          <w:rFonts w:ascii="Arial" w:hAnsi="Arial" w:cs="Arial"/>
          <w:b/>
          <w:sz w:val="24"/>
        </w:rPr>
      </w:pPr>
    </w:p>
    <w:p w:rsidR="00CC710C" w:rsidRPr="00434F22" w:rsidRDefault="00CC710C" w:rsidP="00CC710C">
      <w:pPr>
        <w:ind w:firstLine="709"/>
        <w:jc w:val="both"/>
        <w:rPr>
          <w:rFonts w:ascii="Arial" w:hAnsi="Arial" w:cs="Arial"/>
          <w:b/>
          <w:sz w:val="24"/>
        </w:rPr>
      </w:pPr>
    </w:p>
    <w:p w:rsidR="00CC710C" w:rsidRPr="00434F22" w:rsidRDefault="00CC710C" w:rsidP="00CC710C">
      <w:pPr>
        <w:jc w:val="center"/>
        <w:rPr>
          <w:rFonts w:ascii="Arial" w:hAnsi="Arial" w:cs="Arial"/>
          <w:b/>
          <w:sz w:val="24"/>
        </w:rPr>
      </w:pPr>
    </w:p>
    <w:p w:rsidR="00CC710C" w:rsidRDefault="003D3027" w:rsidP="00CC710C">
      <w:pPr>
        <w:jc w:val="center"/>
        <w:rPr>
          <w:rFonts w:ascii="Arial" w:hAnsi="Arial" w:cs="Arial"/>
          <w:b/>
          <w:sz w:val="24"/>
        </w:rPr>
      </w:pPr>
      <w:r>
        <w:rPr>
          <w:rFonts w:ascii="Arial" w:hAnsi="Arial" w:cs="Arial"/>
          <w:b/>
          <w:sz w:val="24"/>
        </w:rPr>
        <w:t>LAURO RODRIGUES VIEIRA</w:t>
      </w:r>
    </w:p>
    <w:p w:rsidR="00CC710C" w:rsidRDefault="00CC710C" w:rsidP="00CC710C">
      <w:pPr>
        <w:jc w:val="center"/>
      </w:pPr>
      <w:r w:rsidRPr="00434F22">
        <w:rPr>
          <w:rFonts w:ascii="Arial" w:hAnsi="Arial" w:cs="Arial"/>
          <w:b/>
          <w:sz w:val="24"/>
        </w:rPr>
        <w:t xml:space="preserve">PREFEITO MUNICPAL.  </w:t>
      </w:r>
    </w:p>
    <w:p w:rsidR="00CC710C" w:rsidRDefault="00CC710C" w:rsidP="00CC710C"/>
    <w:p w:rsidR="00CC710C" w:rsidRDefault="00CC710C" w:rsidP="00CC710C"/>
    <w:p w:rsidR="00CC710C" w:rsidRDefault="00CC710C" w:rsidP="00CC710C"/>
    <w:p w:rsidR="00CC710C" w:rsidRDefault="00CC710C" w:rsidP="00CC710C"/>
    <w:p w:rsidR="00CC710C" w:rsidRDefault="00CC710C" w:rsidP="00CC710C"/>
    <w:p w:rsidR="00CC710C" w:rsidRDefault="00CC710C" w:rsidP="00CC710C"/>
    <w:p w:rsidR="003276F2" w:rsidRDefault="003276F2"/>
    <w:sectPr w:rsidR="003276F2" w:rsidSect="003D3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10C"/>
    <w:rsid w:val="00321D5E"/>
    <w:rsid w:val="003276F2"/>
    <w:rsid w:val="003D3027"/>
    <w:rsid w:val="00CA4BB2"/>
    <w:rsid w:val="00CC710C"/>
    <w:rsid w:val="00EA5DE8"/>
    <w:rsid w:val="00FE3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0C"/>
    <w:pPr>
      <w:widowControl w:val="0"/>
      <w:suppressAutoHyphens/>
    </w:pPr>
    <w:rPr>
      <w:rFonts w:ascii="Times New Roman" w:eastAsia="Lucida Sans Unicode" w:hAnsi="Times New Roman" w:cs="Tahoma"/>
      <w:color w:val="000000"/>
      <w:szCs w:val="24"/>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C710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2019-09-16T18:40:00Z</dcterms:created>
  <dcterms:modified xsi:type="dcterms:W3CDTF">2019-09-16T18:40:00Z</dcterms:modified>
</cp:coreProperties>
</file>