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79" w:rsidRDefault="00E93279" w:rsidP="00E93279">
      <w:pPr>
        <w:jc w:val="center"/>
        <w:rPr>
          <w:rFonts w:cstheme="minorHAnsi"/>
        </w:rPr>
      </w:pPr>
      <w:r>
        <w:rPr>
          <w:rFonts w:cstheme="minorHAnsi"/>
          <w:b/>
        </w:rPr>
        <w:t>ATA Nº 22/2023</w:t>
      </w:r>
    </w:p>
    <w:p w:rsidR="00E93279" w:rsidRDefault="00E93279" w:rsidP="00E93279">
      <w:pPr>
        <w:spacing w:after="0"/>
        <w:jc w:val="both"/>
        <w:rPr>
          <w:rFonts w:cstheme="minorHAnsi"/>
        </w:rPr>
      </w:pPr>
      <w:r>
        <w:rPr>
          <w:rFonts w:cstheme="minorHAnsi"/>
        </w:rPr>
        <w:t>Aos vinte</w:t>
      </w:r>
      <w:proofErr w:type="gramStart"/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dias  do mês de novembro de dois mil e vinte e três (20/11/2023), às dezenove horas, reuniram-se em Sessão ordinária  na Câmara Municipal de Vereadores os senhores Vereadores: Celio Luís da Cunha – PP, Celso Rodrigues Vieira – PTB, Dener </w:t>
      </w:r>
      <w:proofErr w:type="spellStart"/>
      <w:r>
        <w:rPr>
          <w:rFonts w:cstheme="minorHAnsi"/>
        </w:rPr>
        <w:t>Fiorentin</w:t>
      </w:r>
      <w:proofErr w:type="spellEnd"/>
      <w:r>
        <w:rPr>
          <w:rFonts w:cstheme="minorHAnsi"/>
        </w:rPr>
        <w:t xml:space="preserve"> – PDT, Diego </w:t>
      </w:r>
      <w:proofErr w:type="spellStart"/>
      <w:r>
        <w:rPr>
          <w:rFonts w:cstheme="minorHAnsi"/>
        </w:rPr>
        <w:t>Basegio</w:t>
      </w:r>
      <w:proofErr w:type="spellEnd"/>
      <w:r>
        <w:rPr>
          <w:rFonts w:cstheme="minorHAnsi"/>
        </w:rPr>
        <w:t xml:space="preserve"> – PP, </w:t>
      </w:r>
      <w:proofErr w:type="spellStart"/>
      <w:r>
        <w:rPr>
          <w:rFonts w:cstheme="minorHAnsi"/>
        </w:rPr>
        <w:t>Edemilson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Provensi</w:t>
      </w:r>
      <w:proofErr w:type="spellEnd"/>
      <w:r>
        <w:rPr>
          <w:rFonts w:cstheme="minorHAnsi"/>
        </w:rPr>
        <w:t xml:space="preserve"> – MDB , </w:t>
      </w:r>
      <w:proofErr w:type="spellStart"/>
      <w:r>
        <w:rPr>
          <w:rFonts w:cstheme="minorHAnsi"/>
        </w:rPr>
        <w:t>Francieli</w:t>
      </w:r>
      <w:proofErr w:type="spellEnd"/>
      <w:r>
        <w:rPr>
          <w:rFonts w:cstheme="minorHAnsi"/>
        </w:rPr>
        <w:t xml:space="preserve"> da Silva Battisti – PDT, </w:t>
      </w:r>
      <w:proofErr w:type="spellStart"/>
      <w:r>
        <w:rPr>
          <w:rFonts w:cstheme="minorHAnsi"/>
        </w:rPr>
        <w:t>Gisseli</w:t>
      </w:r>
      <w:proofErr w:type="spellEnd"/>
      <w:r>
        <w:rPr>
          <w:rFonts w:cstheme="minorHAnsi"/>
        </w:rPr>
        <w:t xml:space="preserve"> Bride Silveira – MDB , Sila Ribeiro da Silva – PDT e Terezinha </w:t>
      </w:r>
      <w:proofErr w:type="spellStart"/>
      <w:r>
        <w:rPr>
          <w:rFonts w:cstheme="minorHAnsi"/>
        </w:rPr>
        <w:t>Bridi</w:t>
      </w:r>
      <w:proofErr w:type="spellEnd"/>
      <w:r>
        <w:rPr>
          <w:rFonts w:cstheme="minorHAnsi"/>
        </w:rPr>
        <w:t xml:space="preserve"> dos Santos – PDT. Em nome de Deus o Senhor Presidente declarou aberta a sessão, em seguida a ata anterior foi lida e aprovada por unanimidade. Na ordem do dia – Poder Executivo: Projeto de Lei n° 54/2023 – Autoriza o poder executivo municipal a incluir metas e prioridades no PPA 2022 a 2025 e LDO para o exercício de 2023, abre crédito especial no orçamento municipal vigente e dá outras providências; projeto de lei n° 55/5023 - Autoriza o poder executivo municipal a realizar contrato administrativo temporário e dá outras providências;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</w:rPr>
        <w:t xml:space="preserve">projeto de lei n° 56/2023 - </w:t>
      </w:r>
      <w:proofErr w:type="gramStart"/>
      <w:r>
        <w:rPr>
          <w:rFonts w:cstheme="minorHAnsi"/>
        </w:rPr>
        <w:t>Altera</w:t>
      </w:r>
      <w:proofErr w:type="gramEnd"/>
      <w:r>
        <w:rPr>
          <w:rFonts w:cstheme="minorHAnsi"/>
        </w:rPr>
        <w:t xml:space="preserve"> as disposições da lei municipal n°1.403/2014, que regulamenta sobre a política municipal de saneamento básico, o conselho municipal de saneamento e o fundo municipal de saneamento, de acordo com as disposições da lei federal n°14.026/2020, e dá outras providências; Projeto de lei n° 57/2023 - Institui a nota fiscal de serviços eletrônica (NFS-e), a escrituração eletrônica mensal do livro fiscal, a declaração eletrônica do ISS a ser realizada por meio de ‘‘software’’ – DEISS e, dá outras providências; Projeto de lei n° 58/2023 - Autoriza o poder executivo a suplementar temporariamente a carga horária de 01 servidora na função de Médica Veterinária e dá outras providências. Do legislativo Moção 06/2023 -</w:t>
      </w:r>
      <w:proofErr w:type="gramStart"/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Moção de honra ao mérito em memória de Dionísio Antônio </w:t>
      </w:r>
      <w:proofErr w:type="spellStart"/>
      <w:r>
        <w:rPr>
          <w:rFonts w:cstheme="minorHAnsi"/>
        </w:rPr>
        <w:t>Fiorentin</w:t>
      </w:r>
      <w:proofErr w:type="spellEnd"/>
      <w:r>
        <w:rPr>
          <w:rFonts w:cstheme="minorHAnsi"/>
        </w:rPr>
        <w:t xml:space="preserve"> , Moção 07/2023 – Moção de honra ao mérito em favor de Juarez </w:t>
      </w:r>
      <w:proofErr w:type="spellStart"/>
      <w:r>
        <w:rPr>
          <w:rFonts w:cstheme="minorHAnsi"/>
        </w:rPr>
        <w:t>Rogeri</w:t>
      </w:r>
      <w:proofErr w:type="spellEnd"/>
      <w:r>
        <w:rPr>
          <w:rFonts w:cstheme="minorHAnsi"/>
        </w:rPr>
        <w:t xml:space="preserve"> , todas de autoria do vereador Célio Luís da Cunha, as Moções foram  submetidas a votação e aprovadas por unanimidade.  Logo após </w:t>
      </w:r>
      <w:r>
        <w:t>O</w:t>
      </w:r>
      <w:r>
        <w:rPr>
          <w:rFonts w:cstheme="minorHAnsi"/>
        </w:rPr>
        <w:t xml:space="preserve"> Senhor Presidente baixou os projetos de lei para parecer da Comissão de Constituição e Justiça e Fiscalização, Finanças e Orçamento, suspendendo a sessão por alguns minutos, em seguida reabriu a sessão e colocou em discussão e votação a matéria dos projetos, os quais foram aprovados por unanimidade. Em seguida o vice- prefeito </w:t>
      </w:r>
      <w:proofErr w:type="spellStart"/>
      <w:r>
        <w:rPr>
          <w:rFonts w:cstheme="minorHAnsi"/>
        </w:rPr>
        <w:t>Luis</w:t>
      </w:r>
      <w:proofErr w:type="spellEnd"/>
      <w:r>
        <w:rPr>
          <w:rFonts w:cstheme="minorHAnsi"/>
        </w:rPr>
        <w:t xml:space="preserve"> Martins da cunha pediu a tribuna para fazer um pedido e falar para a população de São José </w:t>
      </w:r>
      <w:proofErr w:type="gramStart"/>
      <w:r>
        <w:rPr>
          <w:rFonts w:cstheme="minorHAnsi"/>
        </w:rPr>
        <w:t>do Herva</w:t>
      </w:r>
      <w:bookmarkStart w:id="0" w:name="_GoBack"/>
      <w:bookmarkEnd w:id="0"/>
      <w:r>
        <w:rPr>
          <w:rFonts w:cstheme="minorHAnsi"/>
        </w:rPr>
        <w:t>l ter</w:t>
      </w:r>
      <w:proofErr w:type="gramEnd"/>
      <w:r>
        <w:rPr>
          <w:rFonts w:cstheme="minorHAnsi"/>
        </w:rPr>
        <w:t xml:space="preserve"> calma, pois estão trabalhando bastante para o crescimento do município. O senhor Alcides Simões de oliveira também pediu a tribuna para falar e transmitir energia positiva para as pessoas afetadas pelas enchentes no vale do taquari e comentou sobre o conselho de desenvolvimento rural.   E por fim o senhor Presidente informou que a próxima sessão ordinária será no dia quatro de dezembro de dois mil e vinte e três (04/12/2023). Nada mais havendo a tratar, o Senhor Presidente encerrou a sessão e eu encerro </w:t>
      </w:r>
      <w:proofErr w:type="gramStart"/>
      <w:r>
        <w:rPr>
          <w:rFonts w:cstheme="minorHAnsi"/>
        </w:rPr>
        <w:t>a presente</w:t>
      </w:r>
      <w:proofErr w:type="gramEnd"/>
      <w:r>
        <w:rPr>
          <w:rFonts w:cstheme="minorHAnsi"/>
        </w:rPr>
        <w:t xml:space="preserve"> ata que vai assinada pelo Primeiro Secretário e o Senhor Presidente.</w:t>
      </w:r>
    </w:p>
    <w:p w:rsidR="00591959" w:rsidRDefault="00591959"/>
    <w:sectPr w:rsidR="00591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79"/>
    <w:rsid w:val="00591959"/>
    <w:rsid w:val="00E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2023-11-23T13:02:00Z</dcterms:created>
  <dcterms:modified xsi:type="dcterms:W3CDTF">2023-11-23T13:03:00Z</dcterms:modified>
</cp:coreProperties>
</file>